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49" w:rsidRPr="002F28CE" w:rsidRDefault="001022F0" w:rsidP="00154541">
      <w:pPr>
        <w:jc w:val="center"/>
        <w:rPr>
          <w:rFonts w:ascii="HGP教科書体" w:eastAsia="HGP教科書体" w:hAnsi="HG丸ｺﾞｼｯｸM-PRO"/>
          <w:sz w:val="32"/>
          <w:szCs w:val="24"/>
        </w:rPr>
      </w:pPr>
      <w:bookmarkStart w:id="0" w:name="_GoBack"/>
      <w:bookmarkEnd w:id="0"/>
      <w:r w:rsidRPr="002F28CE">
        <w:rPr>
          <w:rFonts w:ascii="HGP教科書体" w:eastAsia="HGP教科書体" w:hAnsi="HG丸ｺﾞｼｯｸM-PRO" w:hint="eastAsia"/>
          <w:sz w:val="32"/>
          <w:szCs w:val="24"/>
        </w:rPr>
        <w:t>誓約書</w:t>
      </w:r>
    </w:p>
    <w:p w:rsidR="00154541" w:rsidRPr="002F28CE" w:rsidRDefault="00154541">
      <w:pPr>
        <w:rPr>
          <w:rFonts w:ascii="HGP教科書体" w:eastAsia="HGP教科書体" w:hAnsi="HG丸ｺﾞｼｯｸM-PRO"/>
          <w:sz w:val="24"/>
          <w:szCs w:val="24"/>
        </w:rPr>
      </w:pPr>
    </w:p>
    <w:p w:rsidR="00154541" w:rsidRPr="002F28CE" w:rsidRDefault="00154541">
      <w:pPr>
        <w:rPr>
          <w:rFonts w:ascii="HGP教科書体" w:eastAsia="HGP教科書体" w:hAnsi="HG丸ｺﾞｼｯｸM-PRO"/>
          <w:sz w:val="24"/>
          <w:szCs w:val="24"/>
        </w:rPr>
      </w:pPr>
    </w:p>
    <w:p w:rsidR="00154541" w:rsidRPr="002F28CE" w:rsidRDefault="00154541" w:rsidP="00E87F89">
      <w:pPr>
        <w:snapToGrid w:val="0"/>
        <w:ind w:firstLineChars="100" w:firstLine="280"/>
        <w:rPr>
          <w:rFonts w:ascii="HGP教科書体" w:eastAsia="HGP教科書体" w:hAnsi="HG丸ｺﾞｼｯｸM-PRO"/>
          <w:sz w:val="28"/>
          <w:szCs w:val="24"/>
        </w:rPr>
      </w:pPr>
      <w:r w:rsidRPr="002F28CE">
        <w:rPr>
          <w:rFonts w:ascii="HGP教科書体" w:eastAsia="HGP教科書体" w:hAnsi="HG丸ｺﾞｼｯｸM-PRO" w:hint="eastAsia"/>
          <w:sz w:val="28"/>
          <w:szCs w:val="24"/>
        </w:rPr>
        <w:t>補助金の要望をしたコンベンションは、下記の項目には該当しません。</w:t>
      </w:r>
    </w:p>
    <w:p w:rsidR="00154541" w:rsidRPr="002F28CE" w:rsidRDefault="00154541" w:rsidP="00E87F89">
      <w:pPr>
        <w:snapToGrid w:val="0"/>
        <w:ind w:firstLineChars="100" w:firstLine="280"/>
        <w:rPr>
          <w:rFonts w:ascii="HGP教科書体" w:eastAsia="HGP教科書体" w:hAnsi="HG丸ｺﾞｼｯｸM-PRO"/>
          <w:sz w:val="28"/>
          <w:szCs w:val="24"/>
        </w:rPr>
      </w:pPr>
      <w:r w:rsidRPr="002F28CE">
        <w:rPr>
          <w:rFonts w:ascii="HGP教科書体" w:eastAsia="HGP教科書体" w:hAnsi="HG丸ｺﾞｼｯｸM-PRO" w:hint="eastAsia"/>
          <w:sz w:val="28"/>
          <w:szCs w:val="24"/>
        </w:rPr>
        <w:t>また、下記の項目に該当すると認められる場合には、</w:t>
      </w:r>
      <w:r w:rsidR="002B66DB" w:rsidRPr="002F28CE">
        <w:rPr>
          <w:rFonts w:ascii="HGP教科書体" w:eastAsia="HGP教科書体" w:hAnsi="HG丸ｺﾞｼｯｸM-PRO" w:hint="eastAsia"/>
          <w:sz w:val="28"/>
          <w:szCs w:val="24"/>
        </w:rPr>
        <w:t>石川県補助金交付規則第17条の規定により、</w:t>
      </w:r>
      <w:r w:rsidRPr="002F28CE">
        <w:rPr>
          <w:rFonts w:ascii="HGP教科書体" w:eastAsia="HGP教科書体" w:hAnsi="HG丸ｺﾞｼｯｸM-PRO" w:hint="eastAsia"/>
          <w:sz w:val="28"/>
          <w:szCs w:val="24"/>
        </w:rPr>
        <w:t>補助金の交付決定が取消され</w:t>
      </w:r>
      <w:r w:rsidR="001022F0" w:rsidRPr="002F28CE">
        <w:rPr>
          <w:rFonts w:ascii="HGP教科書体" w:eastAsia="HGP教科書体" w:hAnsi="HG丸ｺﾞｼｯｸM-PRO" w:hint="eastAsia"/>
          <w:sz w:val="28"/>
          <w:szCs w:val="24"/>
        </w:rPr>
        <w:t>た場合であっても異議を申し立てません</w:t>
      </w:r>
      <w:r w:rsidRPr="002F28CE">
        <w:rPr>
          <w:rFonts w:ascii="HGP教科書体" w:eastAsia="HGP教科書体" w:hAnsi="HG丸ｺﾞｼｯｸM-PRO" w:hint="eastAsia"/>
          <w:sz w:val="28"/>
          <w:szCs w:val="24"/>
        </w:rPr>
        <w:t>。</w:t>
      </w:r>
    </w:p>
    <w:p w:rsidR="00E87F89" w:rsidRPr="002F28CE" w:rsidRDefault="00E87F89" w:rsidP="00E87F89">
      <w:pPr>
        <w:snapToGrid w:val="0"/>
        <w:ind w:firstLineChars="100" w:firstLine="280"/>
        <w:rPr>
          <w:rFonts w:ascii="HGP教科書体" w:eastAsia="HGP教科書体" w:hAnsi="HG丸ｺﾞｼｯｸM-PRO"/>
          <w:sz w:val="28"/>
          <w:szCs w:val="24"/>
        </w:rPr>
      </w:pPr>
    </w:p>
    <w:p w:rsidR="00E87F89" w:rsidRPr="002F28CE" w:rsidRDefault="00E87F89" w:rsidP="00E87F89">
      <w:pPr>
        <w:snapToGrid w:val="0"/>
        <w:ind w:firstLineChars="100" w:firstLine="280"/>
        <w:rPr>
          <w:rFonts w:ascii="HGP教科書体" w:eastAsia="HGP教科書体" w:hAnsi="HG丸ｺﾞｼｯｸM-PRO"/>
          <w:sz w:val="28"/>
          <w:szCs w:val="24"/>
        </w:rPr>
      </w:pPr>
      <w:r w:rsidRPr="002F28CE">
        <w:rPr>
          <w:rFonts w:ascii="HGP教科書体" w:eastAsia="HGP教科書体" w:hAnsi="HG丸ｺﾞｼｯｸM-PRO" w:hint="eastAsia"/>
          <w:sz w:val="28"/>
          <w:szCs w:val="24"/>
        </w:rPr>
        <w:t>（１）宗教活動、政治活動を目的とするもの。</w:t>
      </w:r>
    </w:p>
    <w:p w:rsidR="00E87F89" w:rsidRPr="002F28CE" w:rsidRDefault="00E87F89" w:rsidP="00E87F89">
      <w:pPr>
        <w:snapToGrid w:val="0"/>
        <w:ind w:firstLineChars="100" w:firstLine="280"/>
        <w:rPr>
          <w:rFonts w:ascii="HGP教科書体" w:eastAsia="HGP教科書体" w:hAnsi="HG丸ｺﾞｼｯｸM-PRO"/>
          <w:sz w:val="28"/>
          <w:szCs w:val="24"/>
        </w:rPr>
      </w:pPr>
      <w:r w:rsidRPr="002F28CE">
        <w:rPr>
          <w:rFonts w:ascii="HGP教科書体" w:eastAsia="HGP教科書体" w:hAnsi="HG丸ｺﾞｼｯｸM-PRO" w:hint="eastAsia"/>
          <w:sz w:val="28"/>
          <w:szCs w:val="24"/>
        </w:rPr>
        <w:t>（２）営利を目的とするもの。</w:t>
      </w:r>
    </w:p>
    <w:p w:rsidR="00E87F89" w:rsidRPr="002F28CE" w:rsidRDefault="00E87F89" w:rsidP="00E87F89">
      <w:pPr>
        <w:snapToGrid w:val="0"/>
        <w:ind w:firstLineChars="100" w:firstLine="280"/>
        <w:rPr>
          <w:rFonts w:ascii="HGP教科書体" w:eastAsia="HGP教科書体" w:hAnsi="HG丸ｺﾞｼｯｸM-PRO"/>
          <w:sz w:val="28"/>
          <w:szCs w:val="24"/>
        </w:rPr>
      </w:pPr>
      <w:r w:rsidRPr="002F28CE">
        <w:rPr>
          <w:rFonts w:ascii="HGP教科書体" w:eastAsia="HGP教科書体" w:hAnsi="HG丸ｺﾞｼｯｸM-PRO" w:hint="eastAsia"/>
          <w:sz w:val="28"/>
          <w:szCs w:val="24"/>
        </w:rPr>
        <w:t>（３）公の秩序又は善良な風俗を乱すおそれのあるもの。</w:t>
      </w:r>
    </w:p>
    <w:p w:rsidR="00FD4076" w:rsidRPr="002F28CE" w:rsidRDefault="00E87F89" w:rsidP="00FD4076">
      <w:pPr>
        <w:snapToGrid w:val="0"/>
        <w:ind w:firstLineChars="100" w:firstLine="280"/>
        <w:rPr>
          <w:rFonts w:ascii="HGP教科書体" w:eastAsia="HGP教科書体" w:hAnsi="HG丸ｺﾞｼｯｸM-PRO"/>
          <w:sz w:val="28"/>
          <w:szCs w:val="24"/>
        </w:rPr>
      </w:pPr>
      <w:r w:rsidRPr="002F28CE">
        <w:rPr>
          <w:rFonts w:ascii="HGP教科書体" w:eastAsia="HGP教科書体" w:hAnsi="HG丸ｺﾞｼｯｸM-PRO" w:hint="eastAsia"/>
          <w:sz w:val="28"/>
          <w:szCs w:val="24"/>
        </w:rPr>
        <w:t>（４）国又は地方公共団体が主催、或いは運営に関与するもの。</w:t>
      </w:r>
    </w:p>
    <w:p w:rsidR="002F28CE" w:rsidRDefault="00E87F89" w:rsidP="002F28CE">
      <w:pPr>
        <w:snapToGrid w:val="0"/>
        <w:ind w:firstLineChars="100" w:firstLine="280"/>
        <w:rPr>
          <w:rFonts w:ascii="HGP教科書体" w:eastAsia="HGP教科書体" w:hAnsi="HG丸ｺﾞｼｯｸM-PRO"/>
          <w:sz w:val="28"/>
          <w:szCs w:val="24"/>
        </w:rPr>
      </w:pPr>
      <w:r w:rsidRPr="002F28CE">
        <w:rPr>
          <w:rFonts w:ascii="HGP教科書体" w:eastAsia="HGP教科書体" w:hAnsi="HG丸ｺﾞｼｯｸM-PRO" w:hint="eastAsia"/>
          <w:sz w:val="28"/>
          <w:szCs w:val="24"/>
        </w:rPr>
        <w:t>（５）国又は地方公共団体から補助金等の交付を受けるもの。ただし、県内の自治体</w:t>
      </w:r>
    </w:p>
    <w:p w:rsidR="00E87F89" w:rsidRPr="002F28CE" w:rsidRDefault="00E87F89" w:rsidP="002F28CE">
      <w:pPr>
        <w:snapToGrid w:val="0"/>
        <w:ind w:firstLineChars="253" w:firstLine="708"/>
        <w:rPr>
          <w:rFonts w:ascii="HGP教科書体" w:eastAsia="HGP教科書体" w:hAnsi="HG丸ｺﾞｼｯｸM-PRO"/>
          <w:sz w:val="28"/>
          <w:szCs w:val="24"/>
        </w:rPr>
      </w:pPr>
      <w:r w:rsidRPr="002F28CE">
        <w:rPr>
          <w:rFonts w:ascii="HGP教科書体" w:eastAsia="HGP教科書体" w:hAnsi="HG丸ｺﾞｼｯｸM-PRO" w:hint="eastAsia"/>
          <w:sz w:val="28"/>
          <w:szCs w:val="24"/>
        </w:rPr>
        <w:t>がこの要綱と同一の趣旨で交付する補助金等は除く。</w:t>
      </w:r>
    </w:p>
    <w:p w:rsidR="00E87F89" w:rsidRPr="002F28CE" w:rsidRDefault="00E87F89" w:rsidP="00E87F89">
      <w:pPr>
        <w:snapToGrid w:val="0"/>
        <w:ind w:firstLineChars="100" w:firstLine="280"/>
        <w:rPr>
          <w:rFonts w:ascii="HGP教科書体" w:eastAsia="HGP教科書体" w:hAnsi="HG丸ｺﾞｼｯｸM-PRO"/>
          <w:sz w:val="28"/>
          <w:szCs w:val="24"/>
        </w:rPr>
      </w:pPr>
      <w:r w:rsidRPr="002F28CE">
        <w:rPr>
          <w:rFonts w:ascii="HGP教科書体" w:eastAsia="HGP教科書体" w:hAnsi="HG丸ｺﾞｼｯｸM-PRO" w:hint="eastAsia"/>
          <w:sz w:val="28"/>
          <w:szCs w:val="24"/>
        </w:rPr>
        <w:t>（６）開催順序が予め定められている持ち回りのもの。</w:t>
      </w:r>
    </w:p>
    <w:p w:rsidR="00E87F89" w:rsidRPr="002F28CE" w:rsidRDefault="00E87F89" w:rsidP="00E87F89">
      <w:pPr>
        <w:snapToGrid w:val="0"/>
        <w:ind w:firstLineChars="100" w:firstLine="280"/>
        <w:rPr>
          <w:rFonts w:ascii="HGP教科書体" w:eastAsia="HGP教科書体" w:hAnsi="HG丸ｺﾞｼｯｸM-PRO"/>
          <w:sz w:val="28"/>
          <w:szCs w:val="24"/>
        </w:rPr>
      </w:pPr>
      <w:r w:rsidRPr="002F28CE">
        <w:rPr>
          <w:rFonts w:ascii="HGP教科書体" w:eastAsia="HGP教科書体" w:hAnsi="HG丸ｺﾞｼｯｸM-PRO" w:hint="eastAsia"/>
          <w:sz w:val="28"/>
          <w:szCs w:val="24"/>
        </w:rPr>
        <w:t>（７）本県で連続開催されるもの。</w:t>
      </w:r>
    </w:p>
    <w:p w:rsidR="00E87F89" w:rsidRPr="002F28CE" w:rsidRDefault="00E87F89" w:rsidP="00E87F89">
      <w:pPr>
        <w:ind w:firstLineChars="100" w:firstLine="240"/>
        <w:rPr>
          <w:rFonts w:ascii="HGP教科書体" w:eastAsia="HGP教科書体" w:hAnsi="HG丸ｺﾞｼｯｸM-PRO"/>
          <w:sz w:val="24"/>
          <w:szCs w:val="24"/>
        </w:rPr>
      </w:pPr>
    </w:p>
    <w:p w:rsidR="00154541" w:rsidRPr="002F28CE" w:rsidRDefault="00154541" w:rsidP="00154541">
      <w:pPr>
        <w:rPr>
          <w:rFonts w:ascii="HGP教科書体" w:eastAsia="HGP教科書体" w:hAnsi="HG丸ｺﾞｼｯｸM-PRO"/>
          <w:sz w:val="24"/>
          <w:szCs w:val="24"/>
        </w:rPr>
      </w:pPr>
    </w:p>
    <w:p w:rsidR="00154541" w:rsidRPr="002F28CE" w:rsidRDefault="00154541" w:rsidP="00154541">
      <w:pPr>
        <w:rPr>
          <w:rFonts w:ascii="HGP教科書体" w:eastAsia="HGP教科書体" w:hAnsi="HG丸ｺﾞｼｯｸM-PRO"/>
          <w:sz w:val="32"/>
          <w:szCs w:val="24"/>
        </w:rPr>
      </w:pPr>
    </w:p>
    <w:p w:rsidR="00154541" w:rsidRPr="002F28CE" w:rsidRDefault="00154541" w:rsidP="00154541">
      <w:pPr>
        <w:rPr>
          <w:rFonts w:ascii="HGP教科書体" w:eastAsia="HGP教科書体" w:hAnsi="HG丸ｺﾞｼｯｸM-PRO"/>
          <w:sz w:val="32"/>
          <w:szCs w:val="24"/>
          <w:u w:val="single"/>
        </w:rPr>
      </w:pPr>
      <w:r w:rsidRPr="002F28CE">
        <w:rPr>
          <w:rFonts w:ascii="HGP教科書体" w:eastAsia="HGP教科書体" w:hAnsi="HG丸ｺﾞｼｯｸM-PRO" w:hint="eastAsia"/>
          <w:sz w:val="32"/>
          <w:szCs w:val="24"/>
          <w:u w:val="single"/>
        </w:rPr>
        <w:t xml:space="preserve">コンベンション名：　　　　　　　　　　　　　　　　　　　　</w:t>
      </w:r>
    </w:p>
    <w:p w:rsidR="002F28CE" w:rsidRPr="002F28CE" w:rsidRDefault="002F28CE" w:rsidP="00154541">
      <w:pPr>
        <w:rPr>
          <w:rFonts w:ascii="HGP教科書体" w:eastAsia="HGP教科書体" w:hAnsi="HG丸ｺﾞｼｯｸM-PRO"/>
          <w:sz w:val="32"/>
          <w:szCs w:val="24"/>
          <w:u w:val="single"/>
        </w:rPr>
      </w:pPr>
      <w:r w:rsidRPr="002F28CE">
        <w:rPr>
          <w:rFonts w:ascii="HGP教科書体" w:eastAsia="HGP教科書体" w:hAnsi="HG丸ｺﾞｼｯｸM-PRO" w:hint="eastAsia"/>
          <w:sz w:val="32"/>
          <w:szCs w:val="24"/>
          <w:u w:val="single"/>
        </w:rPr>
        <w:t xml:space="preserve">団体名：　　　　　　　　　　　　　　　　　　　　　　　　　</w:t>
      </w:r>
    </w:p>
    <w:p w:rsidR="00154541" w:rsidRPr="002F28CE" w:rsidRDefault="00154541" w:rsidP="00154541">
      <w:pPr>
        <w:rPr>
          <w:rFonts w:ascii="HGP教科書体" w:eastAsia="HGP教科書体" w:hAnsi="HG丸ｺﾞｼｯｸM-PRO"/>
          <w:sz w:val="22"/>
          <w:szCs w:val="24"/>
          <w:u w:val="single"/>
        </w:rPr>
      </w:pPr>
      <w:r w:rsidRPr="002F28CE">
        <w:rPr>
          <w:rFonts w:ascii="HGP教科書体" w:eastAsia="HGP教科書体" w:hAnsi="HG丸ｺﾞｼｯｸM-PRO" w:hint="eastAsia"/>
          <w:sz w:val="32"/>
          <w:szCs w:val="24"/>
          <w:u w:val="single"/>
        </w:rPr>
        <w:t xml:space="preserve">代表者職氏名：　　　　　　　　　　　　　　　　　　　　</w:t>
      </w:r>
      <w:r w:rsidRPr="002F28CE">
        <w:rPr>
          <w:rFonts w:ascii="HGP教科書体" w:eastAsia="HGP教科書体" w:hAnsi="HG丸ｺﾞｼｯｸM-PRO" w:hint="eastAsia"/>
          <w:sz w:val="22"/>
          <w:szCs w:val="24"/>
          <w:u w:val="single"/>
        </w:rPr>
        <w:t xml:space="preserve">　</w:t>
      </w:r>
      <w:r w:rsidR="002F28CE" w:rsidRPr="002F28CE">
        <w:rPr>
          <w:rFonts w:ascii="HGP教科書体" w:eastAsia="HGP教科書体" w:hAnsi="HG丸ｺﾞｼｯｸM-PRO" w:hint="eastAsia"/>
          <w:sz w:val="22"/>
          <w:szCs w:val="24"/>
          <w:u w:val="single"/>
        </w:rPr>
        <w:t xml:space="preserve">　</w:t>
      </w:r>
      <w:r w:rsidRPr="002F28CE">
        <w:rPr>
          <w:rFonts w:ascii="HGP教科書体" w:eastAsia="HGP教科書体" w:hAnsi="HG丸ｺﾞｼｯｸM-PRO" w:hint="eastAsia"/>
          <w:sz w:val="22"/>
          <w:szCs w:val="24"/>
          <w:u w:val="single"/>
        </w:rPr>
        <w:t>印</w:t>
      </w:r>
    </w:p>
    <w:p w:rsidR="00154541" w:rsidRPr="002F28CE" w:rsidRDefault="00154541" w:rsidP="00154541">
      <w:pPr>
        <w:rPr>
          <w:rFonts w:ascii="HGP教科書体" w:eastAsia="HGP教科書体" w:hAnsi="HG丸ｺﾞｼｯｸM-PRO"/>
          <w:sz w:val="24"/>
          <w:szCs w:val="24"/>
        </w:rPr>
      </w:pPr>
    </w:p>
    <w:sectPr w:rsidR="00154541" w:rsidRPr="002F28CE" w:rsidSect="00FA00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23" w:rsidRDefault="006A3E23" w:rsidP="00E87F89">
      <w:r>
        <w:separator/>
      </w:r>
    </w:p>
  </w:endnote>
  <w:endnote w:type="continuationSeparator" w:id="0">
    <w:p w:rsidR="006A3E23" w:rsidRDefault="006A3E23" w:rsidP="00E8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23" w:rsidRDefault="006A3E23" w:rsidP="00E87F89">
      <w:r>
        <w:separator/>
      </w:r>
    </w:p>
  </w:footnote>
  <w:footnote w:type="continuationSeparator" w:id="0">
    <w:p w:rsidR="006A3E23" w:rsidRDefault="006A3E23" w:rsidP="00E87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EB"/>
    <w:rsid w:val="000907A6"/>
    <w:rsid w:val="001022F0"/>
    <w:rsid w:val="00154541"/>
    <w:rsid w:val="002B66DB"/>
    <w:rsid w:val="002F28CE"/>
    <w:rsid w:val="006A3E23"/>
    <w:rsid w:val="00954D49"/>
    <w:rsid w:val="00E87F89"/>
    <w:rsid w:val="00FA00EB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24F707-DD99-4E4D-9A62-85C2E9CC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F89"/>
  </w:style>
  <w:style w:type="paragraph" w:styleId="a5">
    <w:name w:val="footer"/>
    <w:basedOn w:val="a"/>
    <w:link w:val="a6"/>
    <w:uiPriority w:val="99"/>
    <w:unhideWhenUsed/>
    <w:rsid w:val="00E87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慈</dc:creator>
  <cp:lastModifiedBy>金沢コンベンションビューロー</cp:lastModifiedBy>
  <cp:revision>2</cp:revision>
  <dcterms:created xsi:type="dcterms:W3CDTF">2016-07-22T02:29:00Z</dcterms:created>
  <dcterms:modified xsi:type="dcterms:W3CDTF">2016-07-22T02:29:00Z</dcterms:modified>
</cp:coreProperties>
</file>